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5427" w14:textId="77777777" w:rsidR="00A81AA4" w:rsidRPr="008068E4" w:rsidRDefault="00A81AA4" w:rsidP="00A81AA4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Le corps du sportif (3)</w:t>
      </w:r>
    </w:p>
    <w:p w14:paraId="6F8121B3" w14:textId="77777777" w:rsidR="00A81AA4" w:rsidRPr="00D37BF7" w:rsidRDefault="00A81AA4" w:rsidP="00A81AA4">
      <w:pPr>
        <w:pStyle w:val="Titre3"/>
        <w:shd w:val="clear" w:color="auto" w:fill="FF9900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5</w:t>
      </w:r>
      <w:r w:rsidRPr="00883B5D">
        <w:rPr>
          <w:b/>
          <w:smallCaps/>
          <w:color w:val="FFFFFF"/>
          <w:sz w:val="40"/>
          <w:szCs w:val="40"/>
          <w:vertAlign w:val="superscript"/>
        </w:rPr>
        <w:t>e</w:t>
      </w:r>
      <w:r>
        <w:rPr>
          <w:b/>
          <w:smallCaps/>
          <w:color w:val="FFFFFF"/>
          <w:sz w:val="40"/>
          <w:szCs w:val="40"/>
        </w:rPr>
        <w:t xml:space="preserve"> primaire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740"/>
      </w:tblGrid>
      <w:tr w:rsidR="00A81AA4" w14:paraId="13C4D290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47F6BF72" w14:textId="77777777" w:rsidR="00A81AA4" w:rsidRDefault="00A81AA4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601B5626" w14:textId="77777777" w:rsidR="00A81AA4" w:rsidRDefault="00A81AA4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>À la fin de la leçon, l’élève sera rendu capable d’observer l’évolution du rythme cardiaque avant, pendant et après un effort, comprendre son rôle dans l’apport</w:t>
            </w:r>
          </w:p>
        </w:tc>
      </w:tr>
      <w:tr w:rsidR="00A81AA4" w14:paraId="127909E5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00CEA13A" w14:textId="77777777" w:rsidR="00A81AA4" w:rsidRDefault="00A81AA4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120BE96B" w14:textId="77777777" w:rsidR="00A81AA4" w:rsidRDefault="00A81AA4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 Observer et mesurer un phénomène corporel (pouls). </w:t>
            </w:r>
          </w:p>
          <w:p w14:paraId="6E065BF3" w14:textId="77777777" w:rsidR="00A81AA4" w:rsidRDefault="00A81AA4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Relier le rythme cardiaque à l’effort physique. </w:t>
            </w:r>
          </w:p>
          <w:p w14:paraId="050279D2" w14:textId="77777777" w:rsidR="00A81AA4" w:rsidRDefault="00A81AA4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Comprendre l’importance d’un cœur entraîné. </w:t>
            </w:r>
          </w:p>
          <w:p w14:paraId="4B0824D0" w14:textId="77777777" w:rsidR="00A81AA4" w:rsidRPr="00F268BE" w:rsidRDefault="00A81AA4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Mesurer, comparer, organiser des résultats, expliquer à l’oral. </w:t>
            </w:r>
          </w:p>
        </w:tc>
      </w:tr>
    </w:tbl>
    <w:p w14:paraId="487D50DC" w14:textId="77777777" w:rsidR="00A81AA4" w:rsidRDefault="00A81AA4" w:rsidP="00A81AA4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A81AA4" w14:paraId="679358A3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0A93EA62" w14:textId="77777777" w:rsidR="00A81AA4" w:rsidRDefault="00A81AA4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A81AA4" w:rsidRPr="008E2F67" w14:paraId="5453D60D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1ABC5768" w14:textId="77777777" w:rsidR="00A81AA4" w:rsidRPr="008E2F67" w:rsidRDefault="00A81AA4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467203BA" w14:textId="77777777" w:rsidR="00A81AA4" w:rsidRPr="008E2F67" w:rsidRDefault="00A81AA4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1F05D355" w14:textId="77777777" w:rsidR="00A81AA4" w:rsidRPr="008E2F67" w:rsidRDefault="00A81AA4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3D8938C6" w14:textId="77777777" w:rsidR="00A81AA4" w:rsidRPr="008E2F67" w:rsidRDefault="00A81AA4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A81AA4" w:rsidRPr="008E2F67" w14:paraId="228E1293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2F478D8F" w14:textId="77777777" w:rsidR="00A81AA4" w:rsidRPr="008E2F67" w:rsidRDefault="00A81AA4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670E82CF" w14:textId="5D7D155D" w:rsidR="00A81AA4" w:rsidRPr="008E2F67" w:rsidRDefault="00A81AA4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 xml:space="preserve"> : </w:t>
            </w:r>
            <w:r w:rsidR="008331E2">
              <w:rPr>
                <w:sz w:val="20"/>
                <w:szCs w:val="20"/>
              </w:rPr>
              <w:t xml:space="preserve">50 </w:t>
            </w:r>
            <w:r>
              <w:rPr>
                <w:sz w:val="20"/>
                <w:szCs w:val="20"/>
              </w:rPr>
              <w:t>min</w:t>
            </w:r>
          </w:p>
        </w:tc>
        <w:tc>
          <w:tcPr>
            <w:tcW w:w="5443" w:type="dxa"/>
          </w:tcPr>
          <w:p w14:paraId="32BD3390" w14:textId="77777777" w:rsidR="00A81AA4" w:rsidRPr="001F79E6" w:rsidRDefault="00A81AA4" w:rsidP="0056313D">
            <w:pPr>
              <w:rPr>
                <w:sz w:val="20"/>
                <w:szCs w:val="20"/>
              </w:rPr>
            </w:pPr>
            <w:r w:rsidRPr="00883B5D">
              <w:t xml:space="preserve"> </w:t>
            </w:r>
          </w:p>
          <w:p w14:paraId="1F6FF887" w14:textId="77777777" w:rsidR="00A81AA4" w:rsidRDefault="00A81AA4" w:rsidP="0056313D">
            <w:pPr>
              <w:rPr>
                <w:lang w:val="fr-FR"/>
              </w:rPr>
            </w:pPr>
            <w:r w:rsidRPr="00561D07">
              <w:t>L’enseignant explique aux élèves la situation : « </w:t>
            </w:r>
            <w:r w:rsidRPr="008F77A9">
              <w:rPr>
                <w:lang w:val="fr-FR"/>
              </w:rPr>
              <w:t xml:space="preserve">Une équipe de journalistes scientifiques prépare un reportage pour la Coupe du Monde de hockey : </w:t>
            </w:r>
            <w:r w:rsidRPr="008F77A9">
              <w:rPr>
                <w:i/>
                <w:iCs/>
                <w:lang w:val="fr-FR"/>
              </w:rPr>
              <w:t>Comment le cœur des Red Lions s’adapte à l’effort ?</w:t>
            </w:r>
            <w:r w:rsidRPr="008F77A9">
              <w:rPr>
                <w:lang w:val="fr-FR"/>
              </w:rPr>
              <w:t xml:space="preserve"> Mais les mesures sont perdues</w:t>
            </w:r>
            <w:r>
              <w:rPr>
                <w:lang w:val="fr-FR"/>
              </w:rPr>
              <w:t>.</w:t>
            </w:r>
            <w:r w:rsidRPr="008F77A9">
              <w:rPr>
                <w:lang w:val="fr-FR"/>
              </w:rPr>
              <w:t xml:space="preserve"> Nous sommes engagés comme chercheurs pour refaire l’expérience.</w:t>
            </w:r>
            <w:r>
              <w:rPr>
                <w:lang w:val="fr-FR"/>
              </w:rPr>
              <w:t> »</w:t>
            </w:r>
          </w:p>
          <w:p w14:paraId="259E0506" w14:textId="77777777" w:rsidR="00A81AA4" w:rsidRDefault="00A81AA4" w:rsidP="0056313D"/>
          <w:p w14:paraId="2FCB6CD3" w14:textId="64181FC3" w:rsidR="008331E2" w:rsidRDefault="008331E2" w:rsidP="0056313D">
            <w:r>
              <w:t xml:space="preserve">Dans un premier temps, l’enseignant donne le questionnaire aux enfants qui essayent d’y répondre individuellement. Par après, les élèves se corrigent et continuent de répondre individuellement au questionnaire grâce à la vidéo de Jamy sur le cœur. Ensuite, les élèves se mettent en groupe afin de comparer leurs idées et se mettre d’accord sur des réponses. </w:t>
            </w:r>
          </w:p>
          <w:p w14:paraId="426F9D89" w14:textId="410607E7" w:rsidR="008331E2" w:rsidRDefault="008331E2" w:rsidP="0056313D">
            <w:r>
              <w:t xml:space="preserve">Les élèves reçoivent le correctif pour se corriger. </w:t>
            </w:r>
          </w:p>
          <w:p w14:paraId="3A337093" w14:textId="77777777" w:rsidR="00A81AA4" w:rsidRDefault="00A81AA4" w:rsidP="0056313D">
            <w:pPr>
              <w:rPr>
                <w:lang w:val="fr-FR"/>
              </w:rPr>
            </w:pPr>
          </w:p>
          <w:p w14:paraId="435722DC" w14:textId="6A2CCF3B" w:rsidR="008331E2" w:rsidRDefault="008331E2" w:rsidP="0056313D">
            <w:pPr>
              <w:rPr>
                <w:lang w:val="fr-FR"/>
              </w:rPr>
            </w:pPr>
            <w:r>
              <w:rPr>
                <w:lang w:val="fr-FR"/>
              </w:rPr>
              <w:t>Activité suivante :</w:t>
            </w:r>
          </w:p>
          <w:p w14:paraId="6272967C" w14:textId="77777777" w:rsidR="00A81AA4" w:rsidRDefault="00A81AA4" w:rsidP="0056313D">
            <w:pPr>
              <w:rPr>
                <w:lang w:val="fr-FR"/>
              </w:rPr>
            </w:pPr>
            <w:r>
              <w:rPr>
                <w:lang w:val="fr-FR"/>
              </w:rPr>
              <w:t>Tout d’abord les élèves vont mesurer leur cœur au repos :</w:t>
            </w:r>
          </w:p>
          <w:p w14:paraId="61040024" w14:textId="77777777" w:rsidR="00A81AA4" w:rsidRDefault="00A81AA4" w:rsidP="0056313D">
            <w:pPr>
              <w:numPr>
                <w:ilvl w:val="0"/>
                <w:numId w:val="1"/>
              </w:numPr>
            </w:pPr>
            <w:r>
              <w:t xml:space="preserve">Ils prennent le pouls pendant 15 secondes et multiplient x4 pour obtenir le nombre de battements par minute. </w:t>
            </w:r>
          </w:p>
          <w:p w14:paraId="718650E6" w14:textId="77777777" w:rsidR="00A81AA4" w:rsidRDefault="00A81AA4" w:rsidP="0056313D">
            <w:pPr>
              <w:numPr>
                <w:ilvl w:val="0"/>
                <w:numId w:val="1"/>
              </w:numPr>
            </w:pPr>
            <w:r>
              <w:t xml:space="preserve">Chaque élève note sa valeur. </w:t>
            </w:r>
          </w:p>
          <w:p w14:paraId="48DA7001" w14:textId="77777777" w:rsidR="00A81AA4" w:rsidRDefault="00A81AA4" w:rsidP="0056313D">
            <w:pPr>
              <w:ind w:left="720"/>
            </w:pPr>
          </w:p>
          <w:p w14:paraId="7F07B824" w14:textId="77777777" w:rsidR="00A81AA4" w:rsidRDefault="00A81AA4" w:rsidP="0056313D">
            <w:r>
              <w:t>Ensuite, ils le font après un effort :</w:t>
            </w:r>
          </w:p>
          <w:p w14:paraId="66303EDA" w14:textId="77777777" w:rsidR="00A81AA4" w:rsidRDefault="00A81AA4" w:rsidP="0056313D">
            <w:pPr>
              <w:numPr>
                <w:ilvl w:val="0"/>
                <w:numId w:val="1"/>
              </w:numPr>
            </w:pPr>
            <w:r>
              <w:t xml:space="preserve">Les élèves font 1 minute de course sur place ou de jumping jacks. </w:t>
            </w:r>
          </w:p>
          <w:p w14:paraId="63E8221C" w14:textId="77777777" w:rsidR="00A81AA4" w:rsidRDefault="00A81AA4" w:rsidP="0056313D">
            <w:pPr>
              <w:numPr>
                <w:ilvl w:val="0"/>
                <w:numId w:val="1"/>
              </w:numPr>
            </w:pPr>
            <w:r>
              <w:t xml:space="preserve">Ils reprennent le pouls immédiatement. </w:t>
            </w:r>
          </w:p>
          <w:p w14:paraId="5B71821C" w14:textId="77777777" w:rsidR="00A81AA4" w:rsidRDefault="00A81AA4" w:rsidP="0056313D">
            <w:pPr>
              <w:numPr>
                <w:ilvl w:val="0"/>
                <w:numId w:val="1"/>
              </w:numPr>
            </w:pPr>
            <w:r>
              <w:t xml:space="preserve">Ils peuvent voir que le pouls est plus élevé. </w:t>
            </w:r>
          </w:p>
          <w:p w14:paraId="2C994244" w14:textId="77777777" w:rsidR="00A81AA4" w:rsidRDefault="00A81AA4" w:rsidP="0056313D">
            <w:pPr>
              <w:ind w:left="720"/>
            </w:pPr>
          </w:p>
          <w:p w14:paraId="0E8FF93B" w14:textId="77777777" w:rsidR="00A81AA4" w:rsidRDefault="00A81AA4" w:rsidP="0056313D">
            <w:r>
              <w:t>Par après, ils font un retour au calme :</w:t>
            </w:r>
          </w:p>
          <w:p w14:paraId="44590DB2" w14:textId="77777777" w:rsidR="00A81AA4" w:rsidRPr="008F77A9" w:rsidRDefault="00A81AA4" w:rsidP="0056313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 xml:space="preserve">Ils attendent 1 minute et ils mesurent à nouveau, ensuite après 2 minutes </w:t>
            </w:r>
            <w:r>
              <w:sym w:font="Wingdings" w:char="F0E0"/>
            </w:r>
            <w:r>
              <w:t xml:space="preserve">le cœur ralentit progressivement. </w:t>
            </w:r>
          </w:p>
          <w:p w14:paraId="276F4786" w14:textId="77777777" w:rsidR="00A81AA4" w:rsidRDefault="00A81AA4" w:rsidP="0056313D"/>
          <w:p w14:paraId="73179BB2" w14:textId="77777777" w:rsidR="00A81AA4" w:rsidRDefault="00A81AA4" w:rsidP="0056313D">
            <w:r>
              <w:t>L’enseignant propose aux élèves de comparer leurs résultats. Il leur demande : « Qui a le cœur qui bat le plus vite ? », « Le plus lentement ? », « Pourquoi ? ».</w:t>
            </w:r>
          </w:p>
          <w:p w14:paraId="6BBCE875" w14:textId="77777777" w:rsidR="00A81AA4" w:rsidRPr="008F77A9" w:rsidRDefault="00A81AA4" w:rsidP="0056313D">
            <w:r>
              <w:t xml:space="preserve">Réponse attendue : sportif, habitude. </w:t>
            </w:r>
          </w:p>
        </w:tc>
        <w:tc>
          <w:tcPr>
            <w:tcW w:w="2036" w:type="dxa"/>
          </w:tcPr>
          <w:p w14:paraId="492EC6D1" w14:textId="7AB631C5" w:rsidR="00A81AA4" w:rsidRPr="008E2F67" w:rsidRDefault="00A81AA4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A81AA4" w:rsidRPr="008E2F67" w14:paraId="30EABA96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3F6B524A" w14:textId="77777777" w:rsidR="00A81AA4" w:rsidRPr="008E2F67" w:rsidRDefault="00A81AA4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1340C644" w14:textId="77777777" w:rsidR="00A81AA4" w:rsidRPr="008E2F67" w:rsidRDefault="00A81AA4" w:rsidP="0056313D">
            <w:pPr>
              <w:jc w:val="center"/>
              <w:rPr>
                <w:sz w:val="20"/>
                <w:szCs w:val="20"/>
              </w:rPr>
            </w:pPr>
          </w:p>
          <w:p w14:paraId="3702C8F7" w14:textId="77777777" w:rsidR="00A81AA4" w:rsidRPr="008E2F67" w:rsidRDefault="00A81AA4" w:rsidP="0056313D">
            <w:pPr>
              <w:jc w:val="center"/>
              <w:rPr>
                <w:sz w:val="20"/>
                <w:szCs w:val="20"/>
              </w:rPr>
            </w:pPr>
          </w:p>
          <w:p w14:paraId="00E4704B" w14:textId="77777777" w:rsidR="00A81AA4" w:rsidRPr="008E2F67" w:rsidRDefault="00A81AA4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10 min</w:t>
            </w:r>
          </w:p>
        </w:tc>
        <w:tc>
          <w:tcPr>
            <w:tcW w:w="5443" w:type="dxa"/>
          </w:tcPr>
          <w:p w14:paraId="56B4A870" w14:textId="77777777" w:rsidR="00A81AA4" w:rsidRDefault="00A81AA4" w:rsidP="0056313D">
            <w:pPr>
              <w:jc w:val="both"/>
            </w:pPr>
            <w:r>
              <w:t xml:space="preserve">Lors de la mise en commun, on met les résultats sous forme de tableau (repos/ après effort/ récupération). </w:t>
            </w:r>
          </w:p>
          <w:p w14:paraId="6BAEBD8F" w14:textId="77777777" w:rsidR="00A81AA4" w:rsidRDefault="00A81AA4" w:rsidP="0056313D">
            <w:pPr>
              <w:jc w:val="both"/>
              <w:rPr>
                <w:lang w:val="fr-FR"/>
              </w:rPr>
            </w:pPr>
          </w:p>
          <w:p w14:paraId="29AAF955" w14:textId="77777777" w:rsidR="00A81AA4" w:rsidRDefault="00A81AA4" w:rsidP="0056313D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L’enseignant leur demande : </w:t>
            </w:r>
          </w:p>
          <w:p w14:paraId="1F2BF864" w14:textId="77777777" w:rsidR="00A81AA4" w:rsidRDefault="00A81AA4" w:rsidP="0056313D">
            <w:pPr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« Pourquoi le cœur accélère ? » </w:t>
            </w:r>
            <w:r w:rsidRPr="009C58A6">
              <w:rPr>
                <w:lang w:val="fr-FR"/>
              </w:rPr>
              <w:sym w:font="Wingdings" w:char="F0E0"/>
            </w:r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pour</w:t>
            </w:r>
            <w:proofErr w:type="gramEnd"/>
            <w:r>
              <w:rPr>
                <w:lang w:val="fr-FR"/>
              </w:rPr>
              <w:t xml:space="preserve"> envoyer plus d’oxygène aux muscles. </w:t>
            </w:r>
          </w:p>
          <w:p w14:paraId="74E4C4E1" w14:textId="77777777" w:rsidR="00A81AA4" w:rsidRPr="00AA4CF5" w:rsidRDefault="00A81AA4" w:rsidP="0056313D">
            <w:pPr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« Pourquoi il ralentit ensuite ? » </w:t>
            </w:r>
            <w:r w:rsidRPr="009C58A6">
              <w:rPr>
                <w:lang w:val="fr-FR"/>
              </w:rPr>
              <w:sym w:font="Wingdings" w:char="F0E0"/>
            </w:r>
            <w:proofErr w:type="gramStart"/>
            <w:r>
              <w:rPr>
                <w:lang w:val="fr-FR"/>
              </w:rPr>
              <w:t>récupération</w:t>
            </w:r>
            <w:proofErr w:type="gramEnd"/>
          </w:p>
          <w:p w14:paraId="0761E08E" w14:textId="77777777" w:rsidR="00A81AA4" w:rsidRPr="008E2F67" w:rsidRDefault="00A81AA4" w:rsidP="005631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50F061F4" w14:textId="77777777" w:rsidR="00A81AA4" w:rsidRPr="008E2F67" w:rsidRDefault="00A81AA4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A81AA4" w:rsidRPr="008E2F67" w14:paraId="1239C73B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803"/>
        </w:trPr>
        <w:tc>
          <w:tcPr>
            <w:tcW w:w="850" w:type="dxa"/>
            <w:textDirection w:val="btLr"/>
            <w:vAlign w:val="center"/>
          </w:tcPr>
          <w:p w14:paraId="3804EA61" w14:textId="77777777" w:rsidR="00A81AA4" w:rsidRPr="008E2F67" w:rsidRDefault="00A81AA4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2FA05592" w14:textId="77777777" w:rsidR="00A81AA4" w:rsidRPr="008E2F67" w:rsidRDefault="00A81AA4" w:rsidP="0056313D">
            <w:pPr>
              <w:jc w:val="center"/>
              <w:rPr>
                <w:sz w:val="20"/>
                <w:szCs w:val="20"/>
              </w:rPr>
            </w:pPr>
          </w:p>
          <w:p w14:paraId="34FF7CB5" w14:textId="77777777" w:rsidR="00A81AA4" w:rsidRPr="008E2F67" w:rsidRDefault="00A81AA4" w:rsidP="0056313D">
            <w:pPr>
              <w:jc w:val="center"/>
              <w:rPr>
                <w:sz w:val="20"/>
                <w:szCs w:val="20"/>
              </w:rPr>
            </w:pPr>
          </w:p>
          <w:p w14:paraId="48600E36" w14:textId="77777777" w:rsidR="00A81AA4" w:rsidRPr="008E2F67" w:rsidRDefault="00A81AA4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20 min</w:t>
            </w:r>
          </w:p>
        </w:tc>
        <w:tc>
          <w:tcPr>
            <w:tcW w:w="5443" w:type="dxa"/>
          </w:tcPr>
          <w:p w14:paraId="280DFB05" w14:textId="77777777" w:rsidR="00A81AA4" w:rsidRDefault="00A81AA4" w:rsidP="0056313D">
            <w:pPr>
              <w:jc w:val="both"/>
            </w:pPr>
            <w:r>
              <w:t xml:space="preserve"> Les enfants construisent une synthèse comme celle-ci sur un panneau. Ils peuvent dessiner et écrire. L’enseignant les guide. </w:t>
            </w:r>
          </w:p>
          <w:p w14:paraId="3B63BAA5" w14:textId="77777777" w:rsidR="00A81AA4" w:rsidRPr="00C92AD6" w:rsidRDefault="00A81AA4" w:rsidP="0056313D">
            <w:pPr>
              <w:rPr>
                <w:lang w:val="fr-FR"/>
              </w:rPr>
            </w:pPr>
          </w:p>
        </w:tc>
        <w:tc>
          <w:tcPr>
            <w:tcW w:w="2036" w:type="dxa"/>
          </w:tcPr>
          <w:p w14:paraId="7BFC1EE2" w14:textId="77777777" w:rsidR="00A81AA4" w:rsidRPr="008E2F67" w:rsidRDefault="00A81AA4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4D9CD0F7" w14:textId="77777777" w:rsidR="00A81AA4" w:rsidRPr="001471ED" w:rsidRDefault="00A81AA4" w:rsidP="00A81AA4">
      <w:pPr>
        <w:rPr>
          <w:sz w:val="32"/>
          <w:szCs w:val="32"/>
        </w:rPr>
      </w:pPr>
    </w:p>
    <w:p w14:paraId="2E050449" w14:textId="77777777" w:rsidR="00A81AA4" w:rsidRDefault="00A81AA4"/>
    <w:p w14:paraId="1CEC0048" w14:textId="77777777" w:rsidR="008331E2" w:rsidRDefault="008331E2"/>
    <w:p w14:paraId="61CC52E8" w14:textId="77777777" w:rsidR="008331E2" w:rsidRDefault="008331E2"/>
    <w:p w14:paraId="61AAA6AD" w14:textId="77777777" w:rsidR="008331E2" w:rsidRDefault="008331E2"/>
    <w:p w14:paraId="40ACA448" w14:textId="77777777" w:rsidR="008331E2" w:rsidRDefault="008331E2"/>
    <w:p w14:paraId="0B461E36" w14:textId="77777777" w:rsidR="008331E2" w:rsidRDefault="008331E2"/>
    <w:p w14:paraId="09DC6169" w14:textId="77777777" w:rsidR="008331E2" w:rsidRDefault="008331E2"/>
    <w:p w14:paraId="7C05B389" w14:textId="77777777" w:rsidR="008331E2" w:rsidRDefault="008331E2"/>
    <w:p w14:paraId="1332F665" w14:textId="77777777" w:rsidR="008331E2" w:rsidRDefault="008331E2"/>
    <w:p w14:paraId="56697232" w14:textId="77777777" w:rsidR="008331E2" w:rsidRDefault="008331E2"/>
    <w:p w14:paraId="3727AA05" w14:textId="77777777" w:rsidR="008331E2" w:rsidRDefault="008331E2"/>
    <w:p w14:paraId="5C963A31" w14:textId="77777777" w:rsidR="008331E2" w:rsidRDefault="008331E2"/>
    <w:p w14:paraId="51308021" w14:textId="77777777" w:rsidR="008331E2" w:rsidRDefault="008331E2"/>
    <w:p w14:paraId="239047B9" w14:textId="77777777" w:rsidR="008331E2" w:rsidRDefault="008331E2"/>
    <w:p w14:paraId="64CA2CA3" w14:textId="77777777" w:rsidR="008331E2" w:rsidRDefault="008331E2"/>
    <w:p w14:paraId="3D7E122B" w14:textId="77777777" w:rsidR="008331E2" w:rsidRDefault="008331E2"/>
    <w:p w14:paraId="1469C57F" w14:textId="77777777" w:rsidR="008331E2" w:rsidRDefault="008331E2"/>
    <w:p w14:paraId="430F7E89" w14:textId="77777777" w:rsidR="008331E2" w:rsidRDefault="008331E2"/>
    <w:p w14:paraId="04BA9343" w14:textId="77777777" w:rsidR="008331E2" w:rsidRDefault="008331E2"/>
    <w:p w14:paraId="72425176" w14:textId="77777777" w:rsidR="008331E2" w:rsidRDefault="008331E2"/>
    <w:p w14:paraId="1B059335" w14:textId="77777777" w:rsidR="008331E2" w:rsidRDefault="008331E2"/>
    <w:p w14:paraId="04EA8AF8" w14:textId="77777777" w:rsidR="008331E2" w:rsidRDefault="008331E2"/>
    <w:p w14:paraId="5EEDC080" w14:textId="77777777" w:rsidR="008331E2" w:rsidRDefault="008331E2"/>
    <w:p w14:paraId="087AAAB6" w14:textId="77777777" w:rsidR="008331E2" w:rsidRDefault="008331E2"/>
    <w:p w14:paraId="7303A3D2" w14:textId="77777777" w:rsidR="008331E2" w:rsidRDefault="008331E2"/>
    <w:p w14:paraId="2F62F9D9" w14:textId="77777777" w:rsidR="008331E2" w:rsidRDefault="008331E2"/>
    <w:p w14:paraId="421516B2" w14:textId="77777777" w:rsidR="008331E2" w:rsidRDefault="008331E2"/>
    <w:p w14:paraId="3185D00F" w14:textId="77777777" w:rsidR="008331E2" w:rsidRDefault="008331E2"/>
    <w:p w14:paraId="0A82A6B4" w14:textId="77777777" w:rsidR="008331E2" w:rsidRDefault="008331E2"/>
    <w:p w14:paraId="6CF6D4A9" w14:textId="77777777" w:rsidR="008331E2" w:rsidRDefault="008331E2"/>
    <w:p w14:paraId="1ABE30D6" w14:textId="77777777" w:rsidR="008331E2" w:rsidRDefault="008331E2"/>
    <w:p w14:paraId="578E6032" w14:textId="77777777" w:rsidR="008331E2" w:rsidRDefault="008331E2"/>
    <w:p w14:paraId="75B3C74B" w14:textId="77777777" w:rsidR="008331E2" w:rsidRDefault="008331E2"/>
    <w:p w14:paraId="29E9CB7E" w14:textId="77777777" w:rsidR="008331E2" w:rsidRDefault="008331E2"/>
    <w:p w14:paraId="223BDD76" w14:textId="77777777" w:rsidR="008331E2" w:rsidRDefault="008331E2"/>
    <w:p w14:paraId="7117DB43" w14:textId="77777777" w:rsidR="008331E2" w:rsidRDefault="008331E2"/>
    <w:p w14:paraId="2B15BEDE" w14:textId="77777777" w:rsidR="008331E2" w:rsidRDefault="008331E2"/>
    <w:p w14:paraId="71F27787" w14:textId="77777777" w:rsidR="008331E2" w:rsidRDefault="008331E2"/>
    <w:p w14:paraId="22A194A0" w14:textId="77777777" w:rsidR="008331E2" w:rsidRDefault="008331E2"/>
    <w:p w14:paraId="109D4C33" w14:textId="77777777" w:rsidR="008331E2" w:rsidRDefault="008331E2"/>
    <w:sectPr w:rsidR="00833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A4"/>
    <w:rsid w:val="008331E2"/>
    <w:rsid w:val="00A81AA4"/>
    <w:rsid w:val="00AC71F1"/>
    <w:rsid w:val="00D400E4"/>
    <w:rsid w:val="00E7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16BB"/>
  <w15:chartTrackingRefBased/>
  <w15:docId w15:val="{453102E0-5A2D-1A44-A34A-AB0AB2E1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AA4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A81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1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A81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1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1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1A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1A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1A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1A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81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1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A81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1A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1A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1A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1A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1A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1A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1A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1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1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1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1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1A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1A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1A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1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1A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1AA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A81A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A81AA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A81AA4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8331E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BB978-3190-42AA-975E-1A4C350EAC4F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customXml/itemProps2.xml><?xml version="1.0" encoding="utf-8"?>
<ds:datastoreItem xmlns:ds="http://schemas.openxmlformats.org/officeDocument/2006/customXml" ds:itemID="{68409C8F-6B9B-464B-A9D8-72F3BEDFC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5828D-2021-4BA6-B935-953C7D5F7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Zoe Rousseau</cp:lastModifiedBy>
  <cp:revision>3</cp:revision>
  <dcterms:created xsi:type="dcterms:W3CDTF">2025-10-23T10:15:00Z</dcterms:created>
  <dcterms:modified xsi:type="dcterms:W3CDTF">2026-02-26T10:31:00Z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